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BE" w:rsidRP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</w:p>
    <w:p w:rsidR="00D5727B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D77FF">
        <w:rPr>
          <w:rFonts w:ascii="Times New Roman" w:hAnsi="Times New Roman" w:cs="Times New Roman"/>
          <w:b/>
          <w:sz w:val="28"/>
          <w:szCs w:val="28"/>
        </w:rPr>
        <w:t>УЧЕБНОМУ ПРЕДМЕТУ «</w:t>
      </w:r>
      <w:r w:rsidR="00EB3A90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="00ED77FF">
        <w:rPr>
          <w:rFonts w:ascii="Times New Roman" w:hAnsi="Times New Roman" w:cs="Times New Roman"/>
          <w:b/>
          <w:sz w:val="28"/>
          <w:szCs w:val="28"/>
        </w:rPr>
        <w:t>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3A90">
        <w:rPr>
          <w:rFonts w:ascii="Times New Roman" w:hAnsi="Times New Roman" w:cs="Times New Roman"/>
          <w:b/>
          <w:sz w:val="28"/>
          <w:szCs w:val="28"/>
        </w:rPr>
        <w:t>7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EB3A90"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271DBE" w:rsidRPr="00A70D5E" w:rsidTr="00A70D5E">
        <w:tc>
          <w:tcPr>
            <w:tcW w:w="675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3C2685" w:rsidRPr="00A70D5E" w:rsidTr="00A70D5E">
        <w:tc>
          <w:tcPr>
            <w:tcW w:w="15559" w:type="dxa"/>
            <w:gridSpan w:val="4"/>
          </w:tcPr>
          <w:p w:rsidR="00EB3A90" w:rsidRPr="00EB3A90" w:rsidRDefault="00EB3A90" w:rsidP="00EB3A9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B3A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1. ЦИФРОВАЯ ГРАМОТНОСТЬ (8 ЧАСОВ)</w:t>
            </w:r>
          </w:p>
          <w:p w:rsidR="003C2685" w:rsidRPr="00A70D5E" w:rsidRDefault="00EB3A90" w:rsidP="00EB3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A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Компьютер — универсальное устройство обработки данных (2 ч)</w:t>
            </w: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6E1BDB" w:rsidRDefault="00EB3A90" w:rsidP="000B63BE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D563E">
              <w:rPr>
                <w:rFonts w:ascii="Times New Roman" w:hAnsi="Times New Roman"/>
                <w:bCs/>
                <w:sz w:val="24"/>
                <w:szCs w:val="24"/>
              </w:rPr>
              <w:t>Компьютер — универсальное вычисл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ительное устройство, работающее </w:t>
            </w:r>
            <w:r w:rsidRPr="001D563E">
              <w:rPr>
                <w:rFonts w:ascii="Times New Roman" w:hAnsi="Times New Roman"/>
                <w:bCs/>
                <w:sz w:val="24"/>
                <w:szCs w:val="24"/>
              </w:rPr>
              <w:t xml:space="preserve">по программе. </w:t>
            </w:r>
            <w:r w:rsidRPr="001D563E">
              <w:rPr>
                <w:rFonts w:ascii="Times New Roman" w:hAnsi="Times New Roman"/>
                <w:bCs/>
                <w:i/>
                <w:sz w:val="24"/>
                <w:szCs w:val="24"/>
              </w:rPr>
              <w:t>Типы компьютеров: персональные компьютеры, встроенные компьютеры, суперкомпьютеры.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1D563E">
              <w:rPr>
                <w:rFonts w:ascii="Times New Roman" w:hAnsi="Times New Roman"/>
                <w:bCs/>
                <w:i/>
                <w:sz w:val="24"/>
                <w:szCs w:val="24"/>
              </w:rPr>
              <w:t>Мобильные устройства.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D563E">
              <w:rPr>
                <w:rFonts w:ascii="Times New Roman" w:hAnsi="Times New Roman"/>
                <w:bCs/>
                <w:sz w:val="24"/>
                <w:szCs w:val="24"/>
              </w:rPr>
              <w:t>Основные компоненты компьют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ера и их назначение. Процессор. </w:t>
            </w:r>
            <w:r w:rsidRPr="001D563E">
              <w:rPr>
                <w:rFonts w:ascii="Times New Roman" w:hAnsi="Times New Roman"/>
                <w:bCs/>
                <w:sz w:val="24"/>
                <w:szCs w:val="24"/>
              </w:rPr>
              <w:t>Оперативная и долговременная пам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ять. Устройства ввода и вывода. </w:t>
            </w:r>
            <w:r w:rsidRPr="001D563E">
              <w:rPr>
                <w:rFonts w:ascii="Times New Roman" w:hAnsi="Times New Roman"/>
                <w:bCs/>
                <w:i/>
                <w:sz w:val="24"/>
                <w:szCs w:val="24"/>
              </w:rPr>
              <w:t>Сенсорный ввод, датчики мобильных устройств, средства биометрической аутентификации.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6E1BDB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i/>
                <w:iCs/>
                <w:sz w:val="24"/>
                <w:szCs w:val="28"/>
              </w:rPr>
            </w:pPr>
            <w:r w:rsidRPr="001D563E">
              <w:rPr>
                <w:rFonts w:ascii="Times New Roman" w:hAnsi="Times New Roman"/>
                <w:i/>
                <w:iCs/>
                <w:sz w:val="24"/>
                <w:szCs w:val="28"/>
              </w:rPr>
              <w:t>История развития компьютеров и программного обеспечения.</w:t>
            </w:r>
            <w:r w:rsidRPr="001D563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D563E">
              <w:rPr>
                <w:rFonts w:ascii="Times New Roman" w:hAnsi="Times New Roman"/>
                <w:i/>
                <w:iCs/>
                <w:sz w:val="24"/>
                <w:szCs w:val="28"/>
              </w:rPr>
              <w:t>Поколения компьютеров.</w:t>
            </w:r>
            <w:r w:rsidRPr="001D563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1D563E">
              <w:rPr>
                <w:rFonts w:ascii="Times New Roman" w:hAnsi="Times New Roman"/>
                <w:i/>
                <w:iCs/>
                <w:sz w:val="24"/>
                <w:szCs w:val="28"/>
              </w:rPr>
              <w:t>Современные тенденции развития компьютеров. Суперкомпьютеры.</w:t>
            </w:r>
            <w:r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r w:rsidRPr="001D563E">
              <w:rPr>
                <w:rFonts w:ascii="Times New Roman" w:hAnsi="Times New Roman"/>
                <w:i/>
                <w:iCs/>
                <w:sz w:val="24"/>
                <w:szCs w:val="28"/>
              </w:rPr>
              <w:t>Параллельные вычисления.</w:t>
            </w:r>
            <w:r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r w:rsidRPr="001D563E">
              <w:rPr>
                <w:rFonts w:ascii="Times New Roman" w:hAnsi="Times New Roman"/>
                <w:sz w:val="24"/>
                <w:szCs w:val="28"/>
              </w:rPr>
      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      </w:r>
            <w:r>
              <w:rPr>
                <w:rFonts w:ascii="Times New Roman" w:hAnsi="Times New Roman"/>
                <w:i/>
                <w:iCs/>
                <w:sz w:val="24"/>
                <w:szCs w:val="28"/>
              </w:rPr>
              <w:t xml:space="preserve"> </w:t>
            </w:r>
            <w:r w:rsidRPr="001D563E">
              <w:rPr>
                <w:rFonts w:ascii="Times New Roman" w:hAnsi="Times New Roman"/>
                <w:sz w:val="24"/>
                <w:szCs w:val="28"/>
              </w:rPr>
              <w:t>Техника безопасности и правила работы на компьютере.</w:t>
            </w:r>
          </w:p>
          <w:p w:rsidR="00EB3A90" w:rsidRPr="001E445D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445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 «Включение компьютера и получение информац</w:t>
            </w:r>
            <w:proofErr w:type="gramStart"/>
            <w:r w:rsidRPr="001E445D">
              <w:rPr>
                <w:rFonts w:ascii="Times New Roman" w:hAnsi="Times New Roman"/>
                <w:b/>
                <w:bCs/>
                <w:sz w:val="24"/>
                <w:szCs w:val="24"/>
              </w:rPr>
              <w:t>ии о е</w:t>
            </w:r>
            <w:proofErr w:type="gramEnd"/>
            <w:r w:rsidRPr="001E445D">
              <w:rPr>
                <w:rFonts w:ascii="Times New Roman" w:hAnsi="Times New Roman"/>
                <w:b/>
                <w:bCs/>
                <w:sz w:val="24"/>
                <w:szCs w:val="24"/>
              </w:rPr>
              <w:t>го характеристиках».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B84B4E">
        <w:tc>
          <w:tcPr>
            <w:tcW w:w="15559" w:type="dxa"/>
            <w:gridSpan w:val="4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EAC">
              <w:rPr>
                <w:rFonts w:ascii="Times New Roman" w:hAnsi="Times New Roman"/>
                <w:b/>
                <w:i/>
                <w:sz w:val="24"/>
                <w:szCs w:val="24"/>
              </w:rPr>
              <w:t>Программы и данные (4 ч)</w:t>
            </w: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B93EAC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B93EAC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</w:t>
            </w:r>
            <w:r w:rsidRPr="00B93EAC">
              <w:rPr>
                <w:rFonts w:ascii="Times New Roman" w:hAnsi="Times New Roman"/>
                <w:i/>
                <w:iCs/>
                <w:sz w:val="24"/>
                <w:szCs w:val="24"/>
              </w:rPr>
              <w:t>Правовая охрана программ и данных.</w:t>
            </w:r>
            <w:r w:rsidRPr="00B93EAC">
              <w:rPr>
                <w:rFonts w:ascii="Times New Roman" w:hAnsi="Times New Roman"/>
                <w:sz w:val="24"/>
                <w:szCs w:val="24"/>
              </w:rPr>
              <w:t xml:space="preserve"> Бесплатные и условно-бесплатные программы. Свободное программное обеспечение.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B93EAC">
              <w:rPr>
                <w:rFonts w:ascii="Times New Roman" w:hAnsi="Times New Roman"/>
                <w:sz w:val="24"/>
                <w:szCs w:val="24"/>
              </w:rPr>
      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</w:t>
            </w:r>
          </w:p>
          <w:p w:rsidR="00EB3A90" w:rsidRPr="001E445D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1D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 «Выполнение основных операций с файлами и папками».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B93EAC">
              <w:rPr>
                <w:rFonts w:ascii="Times New Roman" w:hAnsi="Times New Roman"/>
                <w:sz w:val="24"/>
                <w:szCs w:val="24"/>
              </w:rPr>
              <w:t xml:space="preserve">Типы файлов. Свойства файлов. </w:t>
            </w:r>
          </w:p>
          <w:p w:rsidR="00EB3A90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F241D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3 «Сравнение размеров текстовых, графических, звуковых и видеофайлов».</w:t>
            </w:r>
            <w:r w:rsidRPr="00B93EAC">
              <w:rPr>
                <w:rFonts w:ascii="Times New Roman" w:hAnsi="Times New Roman"/>
                <w:sz w:val="24"/>
                <w:szCs w:val="24"/>
              </w:rPr>
              <w:t xml:space="preserve"> Архивация данных. </w:t>
            </w:r>
          </w:p>
          <w:p w:rsidR="00EB3A90" w:rsidRPr="00EB3A90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F241DF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4 «Использование программы-архиватора».</w:t>
            </w:r>
            <w:r w:rsidRPr="00B93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F241DF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F241DF">
              <w:rPr>
                <w:rFonts w:ascii="Times New Roman" w:hAnsi="Times New Roman"/>
                <w:sz w:val="24"/>
                <w:szCs w:val="24"/>
              </w:rPr>
              <w:t>Файловый менеджер. Поиск файлов средствами операционной системы.</w:t>
            </w:r>
          </w:p>
          <w:p w:rsidR="00EB3A90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F241D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5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F241DF">
              <w:rPr>
                <w:rFonts w:ascii="Times New Roman" w:hAnsi="Times New Roman"/>
                <w:b/>
                <w:sz w:val="24"/>
                <w:szCs w:val="24"/>
              </w:rPr>
              <w:t>Изучение элементов интерфейса используемой операционной системы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EB3A90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B93EAC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Компьютерные вирусы и другие вредоносные программы. Программы для защиты от вирусов.</w:t>
            </w:r>
            <w:r>
              <w:t xml:space="preserve"> </w:t>
            </w:r>
          </w:p>
          <w:p w:rsidR="00EB3A90" w:rsidRPr="001D563E" w:rsidRDefault="00EB3A90" w:rsidP="000B63B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textAlignment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E445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E44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E445D">
              <w:rPr>
                <w:rFonts w:ascii="Times New Roman" w:hAnsi="Times New Roman"/>
                <w:b/>
                <w:sz w:val="24"/>
                <w:szCs w:val="24"/>
              </w:rPr>
              <w:t>Защита информации от компьютерных вирусов с помощью</w:t>
            </w:r>
            <w:r>
              <w:t xml:space="preserve"> </w:t>
            </w:r>
            <w:r w:rsidRPr="001E445D">
              <w:rPr>
                <w:rFonts w:ascii="Times New Roman" w:hAnsi="Times New Roman"/>
                <w:b/>
                <w:sz w:val="24"/>
                <w:szCs w:val="24"/>
              </w:rPr>
              <w:t>антивирусных 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FB4AC2">
        <w:tc>
          <w:tcPr>
            <w:tcW w:w="15559" w:type="dxa"/>
            <w:gridSpan w:val="4"/>
          </w:tcPr>
          <w:p w:rsidR="00EB3A90" w:rsidRPr="00A70D5E" w:rsidRDefault="00EB3A90" w:rsidP="00EB3A90">
            <w:pPr>
              <w:tabs>
                <w:tab w:val="left" w:pos="628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ab/>
            </w:r>
            <w:r w:rsidRPr="001E445D">
              <w:rPr>
                <w:rFonts w:ascii="Times New Roman" w:hAnsi="Times New Roman"/>
                <w:b/>
                <w:i/>
                <w:sz w:val="24"/>
                <w:szCs w:val="24"/>
              </w:rPr>
              <w:t>Компьютерные сети (2 ч)</w:t>
            </w: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445D">
              <w:rPr>
                <w:rFonts w:ascii="Times New Roman" w:hAnsi="Times New Roman"/>
                <w:bCs/>
                <w:i/>
                <w:sz w:val="24"/>
                <w:szCs w:val="24"/>
              </w:rPr>
              <w:t>Объединение компьютеров в сеть.</w:t>
            </w:r>
            <w:r w:rsidRPr="001E445D">
              <w:rPr>
                <w:rFonts w:ascii="Times New Roman" w:hAnsi="Times New Roman"/>
                <w:bCs/>
                <w:sz w:val="24"/>
                <w:szCs w:val="24"/>
              </w:rPr>
              <w:t xml:space="preserve"> Сеть Интернет. Веб-страница, вебсайт. Структура адресов веб-ресурс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ов. Браузер. </w:t>
            </w:r>
            <w:r w:rsidRPr="001E445D">
              <w:rPr>
                <w:rFonts w:ascii="Times New Roman" w:hAnsi="Times New Roman"/>
                <w:bCs/>
                <w:sz w:val="24"/>
                <w:szCs w:val="24"/>
              </w:rPr>
              <w:t xml:space="preserve">Поисковые системы. </w:t>
            </w:r>
            <w:r w:rsidRPr="00367D09">
              <w:rPr>
                <w:rFonts w:ascii="Times New Roman" w:hAnsi="Times New Roman"/>
                <w:bCs/>
                <w:sz w:val="24"/>
                <w:szCs w:val="24"/>
              </w:rPr>
              <w:t>Достоверность информации, полученной из Интернета.</w:t>
            </w:r>
          </w:p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7 «Поиск информации, по ключевым словам, и по изображению».</w:t>
            </w:r>
            <w:r w:rsidRPr="001E44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</w:pPr>
            <w:r w:rsidRPr="001E445D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сервисы </w:t>
            </w:r>
            <w:proofErr w:type="gramStart"/>
            <w:r w:rsidRPr="001E445D">
              <w:rPr>
                <w:rFonts w:ascii="Times New Roman" w:hAnsi="Times New Roman"/>
                <w:bCs/>
                <w:sz w:val="24"/>
                <w:szCs w:val="24"/>
              </w:rPr>
              <w:t>интернет-коммуникаций</w:t>
            </w:r>
            <w:proofErr w:type="gramEnd"/>
            <w:r w:rsidRPr="001E445D">
              <w:rPr>
                <w:rFonts w:ascii="Times New Roman" w:hAnsi="Times New Roman"/>
                <w:bCs/>
                <w:sz w:val="24"/>
                <w:szCs w:val="24"/>
              </w:rPr>
              <w:t>. Сетевой этикет, базовые нормы информационной этики и права при работе в сети Интернет. Стратегии безопасного поведения в Интернете</w:t>
            </w:r>
            <w:r>
              <w:t xml:space="preserve"> </w:t>
            </w:r>
          </w:p>
          <w:p w:rsidR="00EB3A90" w:rsidRPr="00367D09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8 «Использование сервисов </w:t>
            </w:r>
            <w:proofErr w:type="gramStart"/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>интернет-коммуникаций</w:t>
            </w:r>
            <w:proofErr w:type="gramEnd"/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E2373E">
        <w:tc>
          <w:tcPr>
            <w:tcW w:w="15559" w:type="dxa"/>
            <w:gridSpan w:val="4"/>
          </w:tcPr>
          <w:p w:rsidR="00EB3A90" w:rsidRPr="00EB3A90" w:rsidRDefault="00EB3A90" w:rsidP="00EB3A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EB3A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 ТЕОРЕТИЧЕСКИЕ ОСНОВЫ ИНФОРМАТИКИ (11 ЧАСОВ)</w:t>
            </w:r>
          </w:p>
          <w:p w:rsidR="00EB3A90" w:rsidRPr="00A70D5E" w:rsidRDefault="00EB3A90" w:rsidP="00EB3A90">
            <w:pPr>
              <w:tabs>
                <w:tab w:val="left" w:pos="70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A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Информация и информационные процессы (2 ч)</w:t>
            </w: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>Информация – одно из основных понятий со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временной науки. </w:t>
            </w: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F67861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 xml:space="preserve">Дискретность данных. </w:t>
            </w:r>
            <w:r w:rsidRPr="00F67861">
              <w:rPr>
                <w:rFonts w:ascii="Times New Roman" w:hAnsi="Times New Roman"/>
                <w:bCs/>
                <w:i/>
                <w:sz w:val="24"/>
                <w:szCs w:val="24"/>
              </w:rPr>
              <w:t>Возможность описания непрерывных объектов и процессов с помощью дискретных данных.</w:t>
            </w: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Информационные процессы – процессы, связанные с хранением, преобразованием и передачей данных.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79148B">
        <w:tc>
          <w:tcPr>
            <w:tcW w:w="13291" w:type="dxa"/>
            <w:gridSpan w:val="3"/>
          </w:tcPr>
          <w:p w:rsidR="00EB3A90" w:rsidRPr="00A70D5E" w:rsidRDefault="00EB3A90" w:rsidP="00EB3A90">
            <w:pPr>
              <w:tabs>
                <w:tab w:val="left" w:pos="57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F67861">
              <w:rPr>
                <w:rFonts w:ascii="Times New Roman" w:hAnsi="Times New Roman"/>
                <w:b/>
                <w:i/>
                <w:sz w:val="24"/>
                <w:szCs w:val="24"/>
              </w:rPr>
              <w:t>Представление информации (9 ч)</w:t>
            </w: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 xml:space="preserve">Двоичный алфавит.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>двоичному</w:t>
            </w:r>
            <w:proofErr w:type="gramEnd"/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>. Количество различных слов фиксированной длины в алфавите определённой мощности.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>Кодирование символов одного алфавита с помощью кодовых слов в другом алфавите; кодовая таблица, декодирование.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367D09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>Двоичный код. Представление данных в компьютере как текстов в двоичном алфавите.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      </w:r>
            <w:r>
              <w:t xml:space="preserve"> </w:t>
            </w:r>
            <w:r w:rsidRPr="00F67861">
              <w:rPr>
                <w:rFonts w:ascii="Times New Roman" w:hAnsi="Times New Roman"/>
                <w:bCs/>
                <w:i/>
                <w:sz w:val="24"/>
                <w:szCs w:val="24"/>
              </w:rPr>
              <w:t>Скорость передачи данных.</w:t>
            </w: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 xml:space="preserve"> Единицы скорости передачи данных.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 xml:space="preserve">Кодирование текстов. Равномерный код. Неравномерный код. </w:t>
            </w:r>
            <w:r w:rsidRPr="00F67861">
              <w:rPr>
                <w:rFonts w:ascii="Times New Roman" w:hAnsi="Times New Roman"/>
                <w:bCs/>
                <w:i/>
                <w:sz w:val="24"/>
                <w:szCs w:val="24"/>
              </w:rPr>
              <w:t>Кодировка ASCII.</w:t>
            </w: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>Восьмибитные</w:t>
            </w:r>
            <w:proofErr w:type="spellEnd"/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      </w:r>
          </w:p>
          <w:p w:rsidR="00EB3A90" w:rsidRPr="00367D09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Определение кода символа в разных кодировках в текстовом процессоре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F67861" w:rsidRDefault="00EB3A90" w:rsidP="000B63BE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i/>
                <w:sz w:val="24"/>
                <w:szCs w:val="24"/>
              </w:rPr>
              <w:t>Искажение информации при передаче.</w:t>
            </w:r>
          </w:p>
          <w:p w:rsidR="00EB3A90" w:rsidRPr="00F67861" w:rsidRDefault="00EB3A90" w:rsidP="000B63BE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i/>
                <w:sz w:val="24"/>
                <w:szCs w:val="24"/>
              </w:rPr>
              <w:t>Общее представление о цифровом представлен</w:t>
            </w:r>
            <w:proofErr w:type="gramStart"/>
            <w:r w:rsidRPr="00F67861">
              <w:rPr>
                <w:rFonts w:ascii="Times New Roman" w:hAnsi="Times New Roman"/>
                <w:bCs/>
                <w:i/>
                <w:sz w:val="24"/>
                <w:szCs w:val="24"/>
              </w:rPr>
              <w:t>ии ау</w:t>
            </w:r>
            <w:proofErr w:type="gramEnd"/>
            <w:r w:rsidRPr="00F67861">
              <w:rPr>
                <w:rFonts w:ascii="Times New Roman" w:hAnsi="Times New Roman"/>
                <w:bCs/>
                <w:i/>
                <w:sz w:val="24"/>
                <w:szCs w:val="24"/>
              </w:rPr>
              <w:t>диовизуальных и других непрерывных данных.</w:t>
            </w:r>
          </w:p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>Кодирование цвета. Цветовые модели. Модель RGB. Глубина кодирования. Палитра.</w:t>
            </w:r>
          </w:p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«Определение кода цвета в палитре RGB в графическом редакторе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367D0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 xml:space="preserve">Растровое и векторное представление изображений. Пиксель. </w:t>
            </w:r>
            <w:r w:rsidRPr="00F67861">
              <w:rPr>
                <w:rFonts w:ascii="Times New Roman" w:hAnsi="Times New Roman"/>
                <w:bCs/>
                <w:i/>
                <w:sz w:val="24"/>
                <w:szCs w:val="24"/>
              </w:rPr>
              <w:t>Оценка информационного объёма графических данных для растрового изображения.</w:t>
            </w:r>
            <w:r>
              <w:t xml:space="preserve"> </w:t>
            </w:r>
          </w:p>
          <w:p w:rsidR="00EB3A90" w:rsidRPr="00367D09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«Сохранение растрового графического изображения в разных форматах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367D0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Cs/>
                <w:sz w:val="24"/>
                <w:szCs w:val="24"/>
              </w:rPr>
              <w:t>Кодирование звука. Разрядность и частота записи.</w:t>
            </w:r>
            <w:r w:rsidRPr="00F6786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Количество каналов записи.</w:t>
            </w:r>
            <w:r>
              <w:t xml:space="preserve"> </w:t>
            </w:r>
            <w:r w:rsidRPr="00F67861">
              <w:rPr>
                <w:rFonts w:ascii="Times New Roman" w:hAnsi="Times New Roman"/>
                <w:bCs/>
                <w:i/>
                <w:sz w:val="24"/>
                <w:szCs w:val="24"/>
              </w:rPr>
              <w:t>Оценка количественных параметров, связанных с представлением и хранением звуковых файлов.</w:t>
            </w:r>
            <w:r w:rsidRPr="00F678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8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Pr="00F678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«Запись звуковых файлов с различным качеством звучания (глубиной кодирования и частотой дискретизации)»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95039A">
        <w:tc>
          <w:tcPr>
            <w:tcW w:w="15559" w:type="dxa"/>
            <w:gridSpan w:val="4"/>
          </w:tcPr>
          <w:p w:rsidR="00EB3A90" w:rsidRPr="00EB3A90" w:rsidRDefault="00EB3A90" w:rsidP="00EB3A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3A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3. ИНФОРМАЦИОННЫЕ ТЕХНОЛОГИИ (13 ЧАСОВ)</w:t>
            </w:r>
          </w:p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A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Текстовые документы (6 ч)</w:t>
            </w: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Текстовые документы и их структурные элементы (страница, абзац, строка, слово, символ).</w:t>
            </w:r>
          </w:p>
          <w:p w:rsidR="00EB3A90" w:rsidRPr="006E1BDB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 «</w:t>
            </w: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небольших 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екстовых документов посредством </w:t>
            </w: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>квалифицированного клавиатурного письма с использованием базовых средств текстовых редакторов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 xml:space="preserve">Шрифт. Типы шрифтов (рубленые, с засечками, </w:t>
            </w:r>
            <w:proofErr w:type="spellStart"/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моноширинные</w:t>
            </w:r>
            <w:proofErr w:type="spellEnd"/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      </w:r>
            <w:r>
              <w:t xml:space="preserve"> </w:t>
            </w:r>
          </w:p>
          <w:p w:rsidR="00EB3A90" w:rsidRPr="006E1BDB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14 «</w:t>
            </w: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>Форматирование текстовых 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окументов (установка параметров </w:t>
            </w: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>страницы документа; форматирова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ние символов и абзацев; вставка </w:t>
            </w: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>колонтитулов и номеров страниц).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Структурирование инф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ормации с помощью списков и таб</w:t>
            </w: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лиц. Многоуровневые списки. Добавление таблиц в текстовые документы.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Вставка изображений в текстовые документы. Обтекание изображений текстом. Вкл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ючение в текстовый документ диа</w:t>
            </w: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грамм, формул, нумерации страниц, колонтитулов, ссылок и др.</w:t>
            </w:r>
          </w:p>
          <w:p w:rsidR="00EB3A90" w:rsidRPr="006E1BDB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15 </w:t>
            </w: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>«Вставка в документ формул, таблиц, изображений, оформление списков».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      </w:r>
          </w:p>
          <w:p w:rsidR="00EB3A90" w:rsidRPr="006E1BDB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 «</w:t>
            </w: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небольших текстовых документов с цитатами и ссылками на цитируемые источники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6E1BD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C1327">
        <w:tc>
          <w:tcPr>
            <w:tcW w:w="15559" w:type="dxa"/>
            <w:gridSpan w:val="4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444">
              <w:rPr>
                <w:rFonts w:ascii="Times New Roman" w:hAnsi="Times New Roman"/>
                <w:b/>
                <w:i/>
                <w:sz w:val="24"/>
                <w:szCs w:val="24"/>
              </w:rPr>
              <w:t>Компьютерная графика (4 ч)</w:t>
            </w: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Знакомство с графическими редакторами. Растровые рисунки. Использование графических примитивов.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</w:pPr>
            <w:proofErr w:type="gramStart"/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  <w:r>
              <w:t xml:space="preserve"> </w:t>
            </w:r>
            <w:proofErr w:type="gramEnd"/>
          </w:p>
          <w:p w:rsidR="00EB3A90" w:rsidRPr="00F241DF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41D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17 </w:t>
            </w:r>
            <w:r w:rsidRPr="00F241DF">
              <w:rPr>
                <w:rFonts w:ascii="Times New Roman" w:hAnsi="Times New Roman"/>
                <w:b/>
                <w:bCs/>
                <w:sz w:val="24"/>
                <w:szCs w:val="24"/>
              </w:rPr>
              <w:t>«Редактирование изображения, в том числе цифровых фотографий, с помощью инструментов растрового графического редактора».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F241DF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41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18 </w:t>
            </w:r>
            <w:r w:rsidRPr="00F241DF">
              <w:rPr>
                <w:rFonts w:ascii="Times New Roman" w:hAnsi="Times New Roman"/>
                <w:b/>
                <w:bCs/>
                <w:sz w:val="24"/>
                <w:szCs w:val="24"/>
              </w:rPr>
              <w:t>«Создание и редактирование изображения с помощью инструментов векторного графического редактора».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213711">
        <w:tc>
          <w:tcPr>
            <w:tcW w:w="15559" w:type="dxa"/>
            <w:gridSpan w:val="4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444">
              <w:rPr>
                <w:rFonts w:ascii="Times New Roman" w:hAnsi="Times New Roman"/>
                <w:b/>
                <w:i/>
                <w:sz w:val="24"/>
                <w:szCs w:val="24"/>
              </w:rPr>
              <w:t>Мультимедийные презентации (3 ч)</w:t>
            </w:r>
          </w:p>
        </w:tc>
      </w:tr>
      <w:tr w:rsidR="00EB3A90" w:rsidRPr="00A70D5E" w:rsidTr="00A70D5E">
        <w:trPr>
          <w:trHeight w:val="334"/>
        </w:trPr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Подготовка мультимедийных презентаций. Слайд. Добавление на слайд текста и изображений. Работа с несколькими слайдами.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60444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Добавление на слайд аудиовизуальных данных. Анимация. Гиперссылки.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F241DF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41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19 </w:t>
            </w:r>
            <w:r w:rsidRPr="00F241DF">
              <w:rPr>
                <w:rFonts w:ascii="Times New Roman" w:hAnsi="Times New Roman"/>
                <w:b/>
                <w:bCs/>
                <w:sz w:val="24"/>
                <w:szCs w:val="24"/>
              </w:rPr>
              <w:t>«Создание презентации с гиперссылками на основе готовых шаблонов».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6F259D">
        <w:tc>
          <w:tcPr>
            <w:tcW w:w="15559" w:type="dxa"/>
            <w:gridSpan w:val="4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44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Итоговое повторение (2ч)</w:t>
            </w: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Обобщение и систематизация изученного материала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0D5E">
        <w:tc>
          <w:tcPr>
            <w:tcW w:w="675" w:type="dxa"/>
          </w:tcPr>
          <w:p w:rsidR="00EB3A90" w:rsidRPr="00A70D5E" w:rsidRDefault="00EB3A90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444">
              <w:rPr>
                <w:rFonts w:ascii="Times New Roman" w:hAnsi="Times New Roman"/>
                <w:bCs/>
                <w:sz w:val="24"/>
                <w:szCs w:val="24"/>
              </w:rPr>
              <w:t>Обобщение и систематизация изученного материала</w:t>
            </w:r>
          </w:p>
        </w:tc>
        <w:tc>
          <w:tcPr>
            <w:tcW w:w="1276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3CB7" w:rsidRDefault="00FE3CB7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Pr="00271DBE" w:rsidRDefault="00EB3A90" w:rsidP="00E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EB3A90" w:rsidRDefault="00EB3A90" w:rsidP="00E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«ИНФОРМАТИКА»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3A90" w:rsidRDefault="00EB3A90" w:rsidP="00E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EB3A90" w:rsidRDefault="00EB3A90" w:rsidP="00E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EB3A90" w:rsidRPr="00A70D5E" w:rsidTr="000B63BE">
        <w:tc>
          <w:tcPr>
            <w:tcW w:w="675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EB3A90" w:rsidRPr="00A70D5E" w:rsidTr="000B63BE">
        <w:tc>
          <w:tcPr>
            <w:tcW w:w="15559" w:type="dxa"/>
            <w:gridSpan w:val="4"/>
          </w:tcPr>
          <w:p w:rsidR="00EB3A90" w:rsidRPr="00EB3A90" w:rsidRDefault="00EB3A90" w:rsidP="00EB3A9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B3A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1. ТЕОРЕТИЧЕСКИЕ ОСНОВЫ ИНФОРМАТИКИ (12 ЧАСОВ)</w:t>
            </w:r>
          </w:p>
          <w:p w:rsidR="00EB3A90" w:rsidRPr="00A70D5E" w:rsidRDefault="00EB3A90" w:rsidP="00EB3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A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Системы счисления (6 ч)</w:t>
            </w: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Непозиционные и позиционные системы счисления. Алфавит. Основание. Развёрнутая форма записи числа.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 xml:space="preserve">Перевод в десятичную систему чисел, записанных в других системах счисления. </w:t>
            </w:r>
            <w:r w:rsidRPr="00BE40BC">
              <w:rPr>
                <w:rFonts w:ascii="Times New Roman" w:hAnsi="Times New Roman"/>
                <w:bCs/>
                <w:i/>
                <w:sz w:val="24"/>
                <w:szCs w:val="24"/>
              </w:rPr>
              <w:t>Римская система счисления.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BE40BC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Двоичная система счисления. Перевод целых чисел в пределах от 0 до 1024 в двоичную систему счисления.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Восьмеричная система счисления. Перевод чисел из восьмеричной системы в двоичную и десятичную системы и обратно.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Шестнадцатеричная система счисления. Перевод чисел из шестнадцатеричной системы в двоичную, восьмеричную и десятичную системы и обратно.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BE40BC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Арифметические операции в двоичной системе счисления.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15559" w:type="dxa"/>
            <w:gridSpan w:val="4"/>
          </w:tcPr>
          <w:p w:rsidR="00EB3A90" w:rsidRPr="00A70D5E" w:rsidRDefault="00EB3A90" w:rsidP="00EB3A90">
            <w:pPr>
              <w:tabs>
                <w:tab w:val="left" w:pos="67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D09">
              <w:rPr>
                <w:rFonts w:ascii="Times New Roman" w:hAnsi="Times New Roman"/>
                <w:b/>
                <w:i/>
                <w:sz w:val="24"/>
                <w:szCs w:val="24"/>
              </w:rPr>
              <w:t>Элементы математической логики (6 ч)</w:t>
            </w: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Логические высказывания. Логические значения высказываний. Элементарные и составные высказывания.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Логические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 xml:space="preserve">Приоритет логических операций. </w:t>
            </w:r>
            <w:r w:rsidRPr="00BE40BC">
              <w:rPr>
                <w:rFonts w:ascii="Times New Roman" w:hAnsi="Times New Roman"/>
                <w:bCs/>
                <w:i/>
                <w:sz w:val="24"/>
                <w:szCs w:val="24"/>
              </w:rPr>
              <w:t>Определение истинности составного высказывания, если известны значения истинности входящих в него элементарных высказываний.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BE40BC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Логические выражения. Правила записи логических выражений.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Построение таблиц истинности логических выражений.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 xml:space="preserve">Логические элементы. </w:t>
            </w:r>
            <w:r w:rsidRPr="00BE40BC">
              <w:rPr>
                <w:rFonts w:ascii="Times New Roman" w:hAnsi="Times New Roman"/>
                <w:bCs/>
                <w:i/>
                <w:sz w:val="24"/>
                <w:szCs w:val="24"/>
              </w:rPr>
              <w:t>Знакомство с логическими основами компьютера.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A75AC0">
        <w:tc>
          <w:tcPr>
            <w:tcW w:w="15559" w:type="dxa"/>
            <w:gridSpan w:val="4"/>
          </w:tcPr>
          <w:p w:rsidR="00EB3A90" w:rsidRPr="00EB3A90" w:rsidRDefault="00EB3A90" w:rsidP="00EB3A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3A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 АЛГОРИТМЫ И ПРОГРАММИРОВАНИЕ (21 ЧАС)</w:t>
            </w:r>
          </w:p>
          <w:p w:rsidR="00EB3A90" w:rsidRPr="00A70D5E" w:rsidRDefault="00EB3A90" w:rsidP="00EB3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A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Исполнители и алгоритмы. Алгоритмические конструкции (10 ч)</w:t>
            </w: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BE40BC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Понятие алгоритма. Исполнители алгоритмов. Алгоритм как план управления исполнителем.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Свойства алгоритма. Способы записи алгоритма (</w:t>
            </w:r>
            <w:proofErr w:type="gramStart"/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словесный</w:t>
            </w:r>
            <w:proofErr w:type="gramEnd"/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, в виде блок-схемы, программа).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BE40BC" w:rsidRDefault="00EB3A90" w:rsidP="000B63BE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Алгоритмические конструкции. Конструкция «следование». Линейный алгоритм.</w:t>
            </w:r>
            <w:r w:rsidRPr="00BE40B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Ограниченность линейных алгоритмов: невозможность предусмотреть зависимость последовательности выполняемых действий от исходных данных.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Конструкция «повторения»: циклы с заданным числом повторений, с условием выполнения, с переменной цикла.</w:t>
            </w:r>
          </w:p>
          <w:p w:rsidR="00EB3A90" w:rsidRPr="001C685A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 «Преобразование алгоритма из одной формы записи в другую.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C685A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2 «Разработка для формального исполнителя алгоритма, приводящего к требуемому результату при конкретных исходных данных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C685A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3 «</w:t>
            </w: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и выполнение на компьютере несложных алгоритмов с использованием циклов и ветвлений для управ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ления исполнителями, такими как </w:t>
            </w: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>Робот, Черепашка, Чертёжник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Выполнение алгоритмов вручную и на компьютере.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Синтаксические и логические ошибки. Отказы.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C685A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4 «Ручное» исполнение готовых алгоритмов при конкретных исходных данных»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363E4B">
        <w:tc>
          <w:tcPr>
            <w:tcW w:w="15559" w:type="dxa"/>
            <w:gridSpan w:val="4"/>
          </w:tcPr>
          <w:p w:rsidR="00EB3A90" w:rsidRPr="00A70D5E" w:rsidRDefault="00EB3A90" w:rsidP="00EB3A90">
            <w:pPr>
              <w:tabs>
                <w:tab w:val="left" w:pos="658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367D09">
              <w:rPr>
                <w:rFonts w:ascii="Times New Roman" w:hAnsi="Times New Roman"/>
                <w:b/>
                <w:i/>
                <w:sz w:val="24"/>
                <w:szCs w:val="24"/>
              </w:rPr>
              <w:t>Язык программирования (9 ч)</w:t>
            </w: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Язык программирования (</w:t>
            </w:r>
            <w:proofErr w:type="spellStart"/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Python</w:t>
            </w:r>
            <w:proofErr w:type="spellEnd"/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 xml:space="preserve">, C++, Паскаль, </w:t>
            </w:r>
            <w:proofErr w:type="spellStart"/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Java</w:t>
            </w:r>
            <w:proofErr w:type="spellEnd"/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, C#, Школьный Алгоритмический Язык).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Система программирования: редактор текста программ, транслятор, отладчик.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Переменная: тип, имя, значение. Целые, вещественные и символьные переменные.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      </w:r>
          </w:p>
          <w:p w:rsidR="00EB3A90" w:rsidRPr="001C685A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«Программирование линейных алгоритмов, предполагающих вычисление арифметических и логических выражений на изучаемом языке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</w:t>
            </w: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рограммирования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Диалоговая отладка программ: пошаговое выполнение, просмотр значений величин, отладочный вывод, выбор точки останова.</w:t>
            </w:r>
          </w:p>
          <w:p w:rsidR="00EB3A90" w:rsidRPr="001C685A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6 «Разработка программ, содержащих оператор (операторы) ветвления, на изучаемом языке программирования»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 xml:space="preserve">Цикл с условием. </w:t>
            </w:r>
            <w:r w:rsidRPr="00BE40BC">
              <w:rPr>
                <w:rFonts w:ascii="Times New Roman" w:hAnsi="Times New Roman"/>
                <w:bCs/>
                <w:i/>
                <w:sz w:val="24"/>
                <w:szCs w:val="24"/>
              </w:rPr>
              <w:t>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rPr>
          <w:trHeight w:val="334"/>
        </w:trPr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Цикл с переменной. Алгоритмы проверки делимости одного целого числа на другое, проверки натурального числа на простоту.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      </w:r>
          </w:p>
          <w:p w:rsidR="00EB3A90" w:rsidRPr="001C685A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1C685A">
              <w:rPr>
                <w:rFonts w:ascii="Times New Roman" w:hAnsi="Times New Roman"/>
                <w:b/>
                <w:bCs/>
                <w:sz w:val="24"/>
                <w:szCs w:val="24"/>
              </w:rPr>
              <w:t>Разработка программ, содержащих оператор (операторы) цикла, на изучаемом языке программирования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D62B41">
        <w:tc>
          <w:tcPr>
            <w:tcW w:w="15559" w:type="dxa"/>
            <w:gridSpan w:val="4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D0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Анализ алгоритмов (2 ч)</w:t>
            </w: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Определение возможных результатов работы алгоритма при данном множестве входных данных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E40BC">
              <w:rPr>
                <w:rFonts w:ascii="Times New Roman" w:hAnsi="Times New Roman"/>
                <w:bCs/>
                <w:sz w:val="24"/>
                <w:szCs w:val="24"/>
              </w:rPr>
              <w:t>пределение возможных входных данных, приводящих к данному результату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14AAA">
        <w:tc>
          <w:tcPr>
            <w:tcW w:w="15559" w:type="dxa"/>
            <w:gridSpan w:val="4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D0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Итоговое повторение (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  <w:r w:rsidRPr="00367D0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ч)</w:t>
            </w: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3A90">
              <w:rPr>
                <w:rFonts w:ascii="Times New Roman" w:hAnsi="Times New Roman"/>
                <w:bCs/>
                <w:sz w:val="24"/>
                <w:szCs w:val="24"/>
              </w:rPr>
              <w:t>Обобщение и систематизация изученного материала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Default="00EB3A90"/>
    <w:p w:rsidR="00EB3A90" w:rsidRPr="00271DBE" w:rsidRDefault="00EB3A90" w:rsidP="00E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EB3A90" w:rsidRDefault="00EB3A90" w:rsidP="00E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«ИНФОРМАТИКА»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3A90" w:rsidRDefault="00EB3A90" w:rsidP="00E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0AC6">
        <w:rPr>
          <w:rFonts w:ascii="Times New Roman" w:hAnsi="Times New Roman" w:cs="Times New Roman"/>
          <w:b/>
          <w:sz w:val="28"/>
          <w:szCs w:val="28"/>
        </w:rPr>
        <w:t>9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EB3A90" w:rsidRDefault="00EB3A90" w:rsidP="00E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EB3A90" w:rsidRPr="00A70D5E" w:rsidTr="000B63BE">
        <w:tc>
          <w:tcPr>
            <w:tcW w:w="675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EB3A90" w:rsidRPr="00A70D5E" w:rsidTr="00EB3A90">
        <w:trPr>
          <w:trHeight w:val="554"/>
        </w:trPr>
        <w:tc>
          <w:tcPr>
            <w:tcW w:w="15559" w:type="dxa"/>
            <w:gridSpan w:val="4"/>
          </w:tcPr>
          <w:p w:rsidR="00EB3A90" w:rsidRPr="00EB3A90" w:rsidRDefault="00EB3A90" w:rsidP="00EB3A9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B3A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1. ЦИФРОВАЯ ГРАМОТНОСТЬ (6 ЧАСОВ)</w:t>
            </w:r>
          </w:p>
          <w:p w:rsidR="00EB3A90" w:rsidRPr="00A70D5E" w:rsidRDefault="00EB3A90" w:rsidP="00EB3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A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Глобальная сеть Интернет и стратегии безопасного поведения в ней (3 ч)</w:t>
            </w: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</w:t>
            </w:r>
            <w:proofErr w:type="gramStart"/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интернет-данные</w:t>
            </w:r>
            <w:proofErr w:type="gramEnd"/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 в частности, данные социальных сетей).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</w:t>
            </w:r>
          </w:p>
          <w:p w:rsidR="00EB3A90" w:rsidRPr="001F6A93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 «</w:t>
            </w: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комплексных информационных объектов в виде веб-страниц, включающих графические объекты, с использованием конструкторов (шаблонов)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Безопасные стратегии поведения в сети Интернет. Предупреждение вовлечения в деструктивные и криминальные формы сетевой активности (</w:t>
            </w:r>
            <w:proofErr w:type="spellStart"/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кибербуллинг</w:t>
            </w:r>
            <w:proofErr w:type="spellEnd"/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фишинг</w:t>
            </w:r>
            <w:proofErr w:type="spellEnd"/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 и др.).</w:t>
            </w:r>
          </w:p>
          <w:p w:rsidR="00EB3A90" w:rsidRPr="001F6A93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2 «Знакомство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</w:t>
            </w:r>
            <w:proofErr w:type="spellStart"/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>госуслуг</w:t>
            </w:r>
            <w:proofErr w:type="spellEnd"/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80281C">
        <w:tc>
          <w:tcPr>
            <w:tcW w:w="15559" w:type="dxa"/>
            <w:gridSpan w:val="4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685A">
              <w:rPr>
                <w:rFonts w:ascii="Times New Roman" w:hAnsi="Times New Roman"/>
                <w:b/>
                <w:i/>
                <w:sz w:val="24"/>
                <w:szCs w:val="24"/>
              </w:rPr>
              <w:t>Работа в информационном пространстве (3 ч)</w:t>
            </w: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Виды деятельности в сети Интернет. </w:t>
            </w:r>
            <w:proofErr w:type="gramStart"/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Интернет-сервисы</w:t>
            </w:r>
            <w:proofErr w:type="gramEnd"/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: коммуникационные сервисы (почтовая служба, видео-конференц-связь и т. п.); справочные службы (карты, расписания и т. п.), поисковые службы, службы обновления программного обеспечения и др.</w:t>
            </w:r>
          </w:p>
          <w:p w:rsidR="00EB3A90" w:rsidRPr="001F6A93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«Поиск информаци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в сети Интернет по запросам с </w:t>
            </w: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использованием логических операций.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Сервисы государственных услуг. Облачные хранилища данных. Средства совместной разработки документов (онлайн-офисы).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как веб-сервис: онлайновые текстовые и графические редакторы, среды разработки программ.</w:t>
            </w:r>
          </w:p>
          <w:p w:rsidR="00EB3A90" w:rsidRPr="001F6A93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4 «Использование онлайн-офиса для разработки документов».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15559" w:type="dxa"/>
            <w:gridSpan w:val="4"/>
          </w:tcPr>
          <w:p w:rsidR="00EB3A90" w:rsidRPr="00EB3A90" w:rsidRDefault="00EB3A90" w:rsidP="00EB3A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3A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 ТЕОРЕТИЧЕСКИЕ ОСНОВЫ ИНФОРМАТИКИ (8 ЧАСОВ)</w:t>
            </w:r>
          </w:p>
          <w:p w:rsidR="00EB3A90" w:rsidRPr="00A70D5E" w:rsidRDefault="00EB3A90" w:rsidP="00EB3A90">
            <w:pPr>
              <w:tabs>
                <w:tab w:val="left" w:pos="67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A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Моделирование как метод познания (8 ч)</w:t>
            </w: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Модель. Задачи, решаемые с помощью моделирования. Классификации моделей. Материальные (натурные) </w:t>
            </w: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 информационные модели. Непрерывные и дискретные модели. </w:t>
            </w:r>
            <w:r w:rsidRPr="00CC154A">
              <w:rPr>
                <w:rFonts w:ascii="Times New Roman" w:hAnsi="Times New Roman"/>
                <w:bCs/>
                <w:i/>
                <w:sz w:val="24"/>
                <w:szCs w:val="24"/>
              </w:rPr>
              <w:t>Имитационные модели.</w:t>
            </w: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Игровые модели. Оценка адекватности модели моделируемому объекту и целям моделирования.</w:t>
            </w:r>
            <w:r>
              <w:t xml:space="preserve"> </w:t>
            </w: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Табличные модели. Таблица как представление отношения.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Базы данных. Отбор в таблице строк, удовлетворяющих заданному условию.</w:t>
            </w:r>
          </w:p>
          <w:p w:rsidR="00EB3A90" w:rsidRPr="001F6A93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«Создание однотабличной базы данных. Поиск данных в готовой базе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CC154A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D563E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Default="00EB3A90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      </w:r>
          </w:p>
          <w:p w:rsidR="00EB3A90" w:rsidRPr="001F6A93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готовыми компьютерными моделями из различных предметных областей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3A90" w:rsidRPr="00A70D5E" w:rsidTr="000B63BE">
        <w:tc>
          <w:tcPr>
            <w:tcW w:w="675" w:type="dxa"/>
          </w:tcPr>
          <w:p w:rsidR="00EB3A90" w:rsidRPr="00A70D5E" w:rsidRDefault="00EB3A90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B3A90" w:rsidRPr="001F6A93" w:rsidRDefault="00EB3A90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6A9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7 «Программная реализация простейших математических моделей»</w:t>
            </w:r>
          </w:p>
        </w:tc>
        <w:tc>
          <w:tcPr>
            <w:tcW w:w="1276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B3A90" w:rsidRPr="00A70D5E" w:rsidRDefault="00EB3A90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1A5E03">
        <w:tc>
          <w:tcPr>
            <w:tcW w:w="15559" w:type="dxa"/>
            <w:gridSpan w:val="4"/>
          </w:tcPr>
          <w:p w:rsidR="00B60AC6" w:rsidRPr="00B60AC6" w:rsidRDefault="00B60AC6" w:rsidP="00B60AC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0A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3. АЛГОРИТМЫ И ПРОГРАММИРОВАНИЕ (8 ЧАСОВ)</w:t>
            </w:r>
          </w:p>
          <w:p w:rsidR="00B60AC6" w:rsidRPr="00A70D5E" w:rsidRDefault="00B60AC6" w:rsidP="00B6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A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Разработка алгоритмов и программ (6 ч)</w:t>
            </w: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CC154A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i/>
                <w:sz w:val="24"/>
                <w:szCs w:val="24"/>
              </w:rPr>
              <w:t>Разбиение задачи на подзадачи.</w:t>
            </w: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3A22BB" w:rsidRDefault="00B60AC6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8 «Составление программ с использованием вспомогательных алгоритмов для управления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сполнителями, такими как Робот, </w:t>
            </w: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Черепашка, Чертёжник»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1D563E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Табличные величины (массивы). Одномерные массивы.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1D563E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Составление и отладка программ, реализующих типовые алгоритмы обработки одномерных числовых массивов, на одном из языков программирования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3A22BB" w:rsidRDefault="00B60AC6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9 «Составление и отладка программ, реализующих типовые алгоритмы обработки одномерных числовых массивов, на одном из языков программирования»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1D563E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Cs/>
                <w:sz w:val="24"/>
                <w:szCs w:val="24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AB4B96">
        <w:tc>
          <w:tcPr>
            <w:tcW w:w="15559" w:type="dxa"/>
            <w:gridSpan w:val="4"/>
          </w:tcPr>
          <w:p w:rsidR="00B60AC6" w:rsidRPr="00A70D5E" w:rsidRDefault="00B60AC6" w:rsidP="00B60AC6">
            <w:pPr>
              <w:tabs>
                <w:tab w:val="left" w:pos="66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CC154A">
              <w:rPr>
                <w:rFonts w:ascii="Times New Roman" w:hAnsi="Times New Roman"/>
                <w:b/>
                <w:i/>
                <w:sz w:val="24"/>
                <w:szCs w:val="24"/>
              </w:rPr>
              <w:t>Управление (2 ч)</w:t>
            </w: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1D563E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Управление. Сигнал. Обратная связь. </w:t>
            </w:r>
            <w:r w:rsidRPr="00CC154A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Получение сигналов от цифровых датчиков (касания, расстояния, </w:t>
            </w:r>
            <w:r w:rsidRPr="00CC154A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света, звука и др.).</w:t>
            </w: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 Примеры использования принципа обратной связи в системах управления техническими устройствами с помощью датчиков, в том числе в робототехнике.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      </w:r>
          </w:p>
          <w:p w:rsidR="00B60AC6" w:rsidRPr="003A22BB" w:rsidRDefault="00B60AC6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10 «Знакомство с учебной средой разработки программ управления движущимися роботами»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B27115">
        <w:tc>
          <w:tcPr>
            <w:tcW w:w="15559" w:type="dxa"/>
            <w:gridSpan w:val="4"/>
          </w:tcPr>
          <w:p w:rsidR="00B60AC6" w:rsidRPr="00B60AC6" w:rsidRDefault="00B60AC6" w:rsidP="00B60AC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60A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4. ИНФОРМАЦИОННЫЕ ТЕХНОЛОГИИ (11 ЧАСОВ)</w:t>
            </w:r>
          </w:p>
          <w:p w:rsidR="00B60AC6" w:rsidRPr="00A70D5E" w:rsidRDefault="00B60AC6" w:rsidP="00B60AC6">
            <w:pPr>
              <w:tabs>
                <w:tab w:val="left" w:pos="6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A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Электронные таблицы (10 ч)</w:t>
            </w: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Понятие об электронных таблицах. Типы данных в ячейках электронной таблицы.</w:t>
            </w:r>
          </w:p>
          <w:p w:rsidR="00B60AC6" w:rsidRPr="003A22BB" w:rsidRDefault="00B60AC6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11 «Ввод данных и формул, оформление таблицы».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1D563E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Редактирование и форматирование таблиц. Встроенные функции для поиска максимума, минимума, суммы и среднего арифметического. 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A93">
              <w:rPr>
                <w:rFonts w:ascii="Times New Roman" w:hAnsi="Times New Roman"/>
                <w:bCs/>
                <w:sz w:val="24"/>
                <w:szCs w:val="24"/>
              </w:rPr>
              <w:t>Сортировка данных в выделенном диапазоне.</w:t>
            </w:r>
          </w:p>
          <w:p w:rsidR="00B60AC6" w:rsidRPr="003A22BB" w:rsidRDefault="00B60AC6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12 «Сортировка и фильтрация данных в электронных таблицах».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Построение диаграмм (гистограмма, круговая диаграмма, точечная диаграмма). Выбор типа диаграммы.</w:t>
            </w:r>
          </w:p>
          <w:p w:rsidR="00B60AC6" w:rsidRPr="003A22BB" w:rsidRDefault="00B60AC6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13 «Построение диаграмм и графиков в электронных таблицах».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1D563E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Преобразование формул при копировании. 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1D563E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A93">
              <w:rPr>
                <w:rFonts w:ascii="Times New Roman" w:hAnsi="Times New Roman"/>
                <w:bCs/>
                <w:sz w:val="24"/>
                <w:szCs w:val="24"/>
              </w:rPr>
              <w:t>Относительная, абсолютная и смешанная адресация.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1D563E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 xml:space="preserve">Условные вычисления в электронных таблицах. 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rPr>
          <w:trHeight w:val="334"/>
        </w:trPr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154A">
              <w:rPr>
                <w:rFonts w:ascii="Times New Roman" w:hAnsi="Times New Roman"/>
                <w:bCs/>
                <w:sz w:val="24"/>
                <w:szCs w:val="24"/>
              </w:rPr>
              <w:t>Суммирование и подсчёт значений, отвечающих заданному условию.</w:t>
            </w:r>
          </w:p>
          <w:p w:rsidR="00B60AC6" w:rsidRPr="003A22BB" w:rsidRDefault="00B60AC6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Выполнение расчётов по вводимым пользовате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лем формулам с </w:t>
            </w: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использованием встроенных функций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3A22BB" w:rsidRDefault="00B60AC6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15 «Обработка больших наборов данных».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3A22BB" w:rsidRDefault="00B60AC6" w:rsidP="000B63B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16 «Численное моделирование в электронных таблицах».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8722D1">
        <w:tc>
          <w:tcPr>
            <w:tcW w:w="15559" w:type="dxa"/>
            <w:gridSpan w:val="4"/>
          </w:tcPr>
          <w:p w:rsidR="00B60AC6" w:rsidRPr="00A70D5E" w:rsidRDefault="00B60AC6" w:rsidP="00B60AC6">
            <w:pPr>
              <w:tabs>
                <w:tab w:val="left" w:pos="65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54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Информационные технологии в современном обществе (1 ч)</w:t>
            </w: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Default="00B60AC6" w:rsidP="00B60A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Роль информационных технологий </w:t>
            </w:r>
            <w:r w:rsidRPr="001F6A93">
              <w:rPr>
                <w:rFonts w:ascii="Times New Roman" w:hAnsi="Times New Roman"/>
                <w:bCs/>
                <w:sz w:val="24"/>
                <w:szCs w:val="24"/>
              </w:rPr>
              <w:t>в развитии экономики мира, страны, региона. Открытые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F6A93">
              <w:rPr>
                <w:rFonts w:ascii="Times New Roman" w:hAnsi="Times New Roman"/>
                <w:bCs/>
                <w:sz w:val="24"/>
                <w:szCs w:val="24"/>
              </w:rPr>
              <w:t>образовательные ресурсы.</w:t>
            </w:r>
            <w:r>
              <w:t xml:space="preserve"> </w:t>
            </w:r>
            <w:r w:rsidRPr="001F6A93">
              <w:rPr>
                <w:rFonts w:ascii="Times New Roman" w:hAnsi="Times New Roman"/>
                <w:bCs/>
                <w:sz w:val="24"/>
                <w:szCs w:val="24"/>
              </w:rPr>
              <w:t>Профессии, связанные с информатикой и ин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формационными </w:t>
            </w:r>
            <w:r w:rsidRPr="001F6A93">
              <w:rPr>
                <w:rFonts w:ascii="Times New Roman" w:hAnsi="Times New Roman"/>
                <w:bCs/>
                <w:sz w:val="24"/>
                <w:szCs w:val="24"/>
              </w:rPr>
              <w:t>технологиями</w:t>
            </w:r>
          </w:p>
          <w:p w:rsidR="00B60AC6" w:rsidRPr="001D563E" w:rsidRDefault="00B60AC6" w:rsidP="00B60A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2B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17 «Создание презентации о профессиях, связанных с ИКТ»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0AC6" w:rsidRPr="00A70D5E" w:rsidTr="00AB4234">
        <w:tc>
          <w:tcPr>
            <w:tcW w:w="15559" w:type="dxa"/>
            <w:gridSpan w:val="4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54A">
              <w:rPr>
                <w:rFonts w:ascii="Times New Roman" w:hAnsi="Times New Roman"/>
                <w:b/>
                <w:i/>
                <w:sz w:val="24"/>
                <w:szCs w:val="24"/>
              </w:rPr>
              <w:t>Итоговое повторение (1 ч)</w:t>
            </w:r>
          </w:p>
        </w:tc>
      </w:tr>
      <w:tr w:rsidR="00B60AC6" w:rsidRPr="00A70D5E" w:rsidTr="000B63BE">
        <w:tc>
          <w:tcPr>
            <w:tcW w:w="675" w:type="dxa"/>
          </w:tcPr>
          <w:p w:rsidR="00B60AC6" w:rsidRPr="00A70D5E" w:rsidRDefault="00B60AC6" w:rsidP="00EB3A90">
            <w:pPr>
              <w:pStyle w:val="a4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B60AC6" w:rsidRPr="001D563E" w:rsidRDefault="00B60AC6" w:rsidP="000B63B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AC6">
              <w:rPr>
                <w:rFonts w:ascii="Times New Roman" w:hAnsi="Times New Roman"/>
                <w:bCs/>
                <w:sz w:val="24"/>
                <w:szCs w:val="24"/>
              </w:rPr>
              <w:t>Обобщение и систематизация изученного материала</w:t>
            </w:r>
          </w:p>
        </w:tc>
        <w:tc>
          <w:tcPr>
            <w:tcW w:w="1276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60AC6" w:rsidRPr="00A70D5E" w:rsidRDefault="00B60AC6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B3A90" w:rsidRDefault="00EB3A90"/>
    <w:p w:rsidR="00EB3A90" w:rsidRDefault="00EB3A90"/>
    <w:p w:rsidR="00EB3A90" w:rsidRDefault="00EB3A90">
      <w:bookmarkStart w:id="0" w:name="_GoBack"/>
      <w:bookmarkEnd w:id="0"/>
    </w:p>
    <w:sectPr w:rsidR="00EB3A90" w:rsidSect="00A70D5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1AA"/>
    <w:multiLevelType w:val="hybridMultilevel"/>
    <w:tmpl w:val="AE46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0213D"/>
    <w:multiLevelType w:val="hybridMultilevel"/>
    <w:tmpl w:val="98764E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614834"/>
    <w:multiLevelType w:val="hybridMultilevel"/>
    <w:tmpl w:val="681A2ABE"/>
    <w:lvl w:ilvl="0" w:tplc="43AA4138">
      <w:numFmt w:val="bullet"/>
      <w:lvlText w:val="—"/>
      <w:lvlJc w:val="left"/>
      <w:pPr>
        <w:ind w:left="169" w:hanging="243"/>
      </w:pPr>
      <w:rPr>
        <w:rFonts w:ascii="Georgia" w:eastAsia="Georgia" w:hAnsi="Georgia" w:cs="Georgia" w:hint="default"/>
        <w:color w:val="231F20"/>
        <w:w w:val="107"/>
        <w:sz w:val="17"/>
        <w:szCs w:val="17"/>
        <w:lang w:val="ru-RU" w:eastAsia="en-US" w:bidi="ar-SA"/>
      </w:rPr>
    </w:lvl>
    <w:lvl w:ilvl="1" w:tplc="73A03672">
      <w:numFmt w:val="bullet"/>
      <w:lvlText w:val="•"/>
      <w:lvlJc w:val="left"/>
      <w:pPr>
        <w:ind w:left="567" w:hanging="243"/>
      </w:pPr>
      <w:rPr>
        <w:rFonts w:hint="default"/>
        <w:lang w:val="ru-RU" w:eastAsia="en-US" w:bidi="ar-SA"/>
      </w:rPr>
    </w:lvl>
    <w:lvl w:ilvl="2" w:tplc="FAAC65EC">
      <w:numFmt w:val="bullet"/>
      <w:lvlText w:val="•"/>
      <w:lvlJc w:val="left"/>
      <w:pPr>
        <w:ind w:left="974" w:hanging="243"/>
      </w:pPr>
      <w:rPr>
        <w:rFonts w:hint="default"/>
        <w:lang w:val="ru-RU" w:eastAsia="en-US" w:bidi="ar-SA"/>
      </w:rPr>
    </w:lvl>
    <w:lvl w:ilvl="3" w:tplc="9536AC12">
      <w:numFmt w:val="bullet"/>
      <w:lvlText w:val="•"/>
      <w:lvlJc w:val="left"/>
      <w:pPr>
        <w:ind w:left="1381" w:hanging="243"/>
      </w:pPr>
      <w:rPr>
        <w:rFonts w:hint="default"/>
        <w:lang w:val="ru-RU" w:eastAsia="en-US" w:bidi="ar-SA"/>
      </w:rPr>
    </w:lvl>
    <w:lvl w:ilvl="4" w:tplc="ACF83214">
      <w:numFmt w:val="bullet"/>
      <w:lvlText w:val="•"/>
      <w:lvlJc w:val="left"/>
      <w:pPr>
        <w:ind w:left="1788" w:hanging="243"/>
      </w:pPr>
      <w:rPr>
        <w:rFonts w:hint="default"/>
        <w:lang w:val="ru-RU" w:eastAsia="en-US" w:bidi="ar-SA"/>
      </w:rPr>
    </w:lvl>
    <w:lvl w:ilvl="5" w:tplc="A5A66A64">
      <w:numFmt w:val="bullet"/>
      <w:lvlText w:val="•"/>
      <w:lvlJc w:val="left"/>
      <w:pPr>
        <w:ind w:left="2196" w:hanging="243"/>
      </w:pPr>
      <w:rPr>
        <w:rFonts w:hint="default"/>
        <w:lang w:val="ru-RU" w:eastAsia="en-US" w:bidi="ar-SA"/>
      </w:rPr>
    </w:lvl>
    <w:lvl w:ilvl="6" w:tplc="E118E1EC">
      <w:numFmt w:val="bullet"/>
      <w:lvlText w:val="•"/>
      <w:lvlJc w:val="left"/>
      <w:pPr>
        <w:ind w:left="2603" w:hanging="243"/>
      </w:pPr>
      <w:rPr>
        <w:rFonts w:hint="default"/>
        <w:lang w:val="ru-RU" w:eastAsia="en-US" w:bidi="ar-SA"/>
      </w:rPr>
    </w:lvl>
    <w:lvl w:ilvl="7" w:tplc="A9E07C56">
      <w:numFmt w:val="bullet"/>
      <w:lvlText w:val="•"/>
      <w:lvlJc w:val="left"/>
      <w:pPr>
        <w:ind w:left="3010" w:hanging="243"/>
      </w:pPr>
      <w:rPr>
        <w:rFonts w:hint="default"/>
        <w:lang w:val="ru-RU" w:eastAsia="en-US" w:bidi="ar-SA"/>
      </w:rPr>
    </w:lvl>
    <w:lvl w:ilvl="8" w:tplc="7D6AA88A">
      <w:numFmt w:val="bullet"/>
      <w:lvlText w:val="•"/>
      <w:lvlJc w:val="left"/>
      <w:pPr>
        <w:ind w:left="3417" w:hanging="243"/>
      </w:pPr>
      <w:rPr>
        <w:rFonts w:hint="default"/>
        <w:lang w:val="ru-RU" w:eastAsia="en-US" w:bidi="ar-SA"/>
      </w:rPr>
    </w:lvl>
  </w:abstractNum>
  <w:abstractNum w:abstractNumId="3">
    <w:nsid w:val="36853EAD"/>
    <w:multiLevelType w:val="hybridMultilevel"/>
    <w:tmpl w:val="CDC6A7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823025"/>
    <w:multiLevelType w:val="hybridMultilevel"/>
    <w:tmpl w:val="24368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5249A"/>
    <w:multiLevelType w:val="hybridMultilevel"/>
    <w:tmpl w:val="6C1A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465A55"/>
    <w:multiLevelType w:val="hybridMultilevel"/>
    <w:tmpl w:val="98764E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E82066"/>
    <w:multiLevelType w:val="hybridMultilevel"/>
    <w:tmpl w:val="0B26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A3"/>
    <w:rsid w:val="00007B3A"/>
    <w:rsid w:val="000601AB"/>
    <w:rsid w:val="00194904"/>
    <w:rsid w:val="00271DBE"/>
    <w:rsid w:val="003C2685"/>
    <w:rsid w:val="00413EFE"/>
    <w:rsid w:val="00485178"/>
    <w:rsid w:val="005600A3"/>
    <w:rsid w:val="006A12D5"/>
    <w:rsid w:val="007B308D"/>
    <w:rsid w:val="008D676B"/>
    <w:rsid w:val="0094769E"/>
    <w:rsid w:val="00970CD3"/>
    <w:rsid w:val="00A70D5E"/>
    <w:rsid w:val="00AD4564"/>
    <w:rsid w:val="00B60AC6"/>
    <w:rsid w:val="00BA75C0"/>
    <w:rsid w:val="00C5706D"/>
    <w:rsid w:val="00C81AA3"/>
    <w:rsid w:val="00C9566C"/>
    <w:rsid w:val="00D5727B"/>
    <w:rsid w:val="00D663D0"/>
    <w:rsid w:val="00D7209E"/>
    <w:rsid w:val="00E26E4F"/>
    <w:rsid w:val="00EA382B"/>
    <w:rsid w:val="00EB3A90"/>
    <w:rsid w:val="00ED77FF"/>
    <w:rsid w:val="00FA5AB5"/>
    <w:rsid w:val="00FE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10</Pages>
  <Words>3017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SH-16_2_Zam</dc:creator>
  <cp:keywords/>
  <dc:description/>
  <cp:lastModifiedBy>user</cp:lastModifiedBy>
  <cp:revision>8</cp:revision>
  <dcterms:created xsi:type="dcterms:W3CDTF">2020-09-03T05:36:00Z</dcterms:created>
  <dcterms:modified xsi:type="dcterms:W3CDTF">2023-11-07T07:38:00Z</dcterms:modified>
</cp:coreProperties>
</file>